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2E" w:rsidRDefault="001B4C18">
      <w:pPr>
        <w:pStyle w:val="Standard"/>
        <w:autoSpaceDE w:val="0"/>
        <w:spacing w:line="360" w:lineRule="auto"/>
        <w:jc w:val="right"/>
        <w:rPr>
          <w:rFonts w:ascii="Calibri" w:eastAsia="TimesNewRomanPS-BoldMT" w:hAnsi="Calibri" w:cs="Calibri"/>
          <w:i/>
          <w:u w:val="single"/>
        </w:rPr>
      </w:pPr>
      <w:r>
        <w:rPr>
          <w:rFonts w:ascii="Calibri" w:eastAsia="TimesNewRomanPS-BoldMT" w:hAnsi="Calibri" w:cs="Calibri"/>
          <w:i/>
          <w:u w:val="single"/>
        </w:rPr>
        <w:t>Załącznik nr 3 do umowy</w:t>
      </w:r>
    </w:p>
    <w:p w:rsidR="0057732E" w:rsidRDefault="0057732E">
      <w:pPr>
        <w:pStyle w:val="Standard"/>
        <w:autoSpaceDE w:val="0"/>
        <w:spacing w:line="360" w:lineRule="auto"/>
        <w:jc w:val="right"/>
        <w:rPr>
          <w:rFonts w:ascii="Calibri" w:eastAsia="TimesNewRomanPS-BoldMT" w:hAnsi="Calibri" w:cs="Calibri"/>
        </w:rPr>
      </w:pPr>
    </w:p>
    <w:p w:rsidR="0057732E" w:rsidRDefault="00224D25">
      <w:pPr>
        <w:pStyle w:val="Standard"/>
        <w:autoSpaceDE w:val="0"/>
        <w:spacing w:line="360" w:lineRule="auto"/>
        <w:jc w:val="right"/>
        <w:rPr>
          <w:rFonts w:ascii="Calibri" w:eastAsia="TimesNewRomanPS-BoldMT" w:hAnsi="Calibri" w:cs="Calibri"/>
        </w:rPr>
      </w:pPr>
      <w:r>
        <w:rPr>
          <w:rFonts w:ascii="Calibri" w:eastAsia="TimesNewRomanPS-BoldMT" w:hAnsi="Calibri" w:cs="Calibri"/>
        </w:rPr>
        <w:t>Pyzdry</w:t>
      </w:r>
      <w:r w:rsidR="001B4C18">
        <w:rPr>
          <w:rFonts w:ascii="Calibri" w:eastAsia="TimesNewRomanPS-BoldMT" w:hAnsi="Calibri" w:cs="Calibri"/>
        </w:rPr>
        <w:t>, dnia …..............................</w:t>
      </w:r>
    </w:p>
    <w:p w:rsidR="0057732E" w:rsidRDefault="0057732E">
      <w:pPr>
        <w:pStyle w:val="Standard"/>
        <w:autoSpaceDE w:val="0"/>
        <w:spacing w:line="360" w:lineRule="auto"/>
        <w:jc w:val="center"/>
        <w:rPr>
          <w:rFonts w:ascii="Calibri" w:eastAsia="TimesNewRomanPS-BoldMT" w:hAnsi="Calibri" w:cs="Calibri"/>
          <w:sz w:val="28"/>
          <w:szCs w:val="28"/>
        </w:rPr>
      </w:pPr>
    </w:p>
    <w:p w:rsidR="0057732E" w:rsidRDefault="001B4C18">
      <w:pPr>
        <w:pStyle w:val="Standard"/>
        <w:autoSpaceDE w:val="0"/>
        <w:spacing w:line="360" w:lineRule="auto"/>
        <w:jc w:val="center"/>
      </w:pPr>
      <w:r>
        <w:rPr>
          <w:rFonts w:ascii="Calibri" w:eastAsia="TimesNewRomanPS-BoldMT" w:hAnsi="Calibri" w:cs="Calibri"/>
          <w:b/>
          <w:bCs/>
          <w:sz w:val="28"/>
          <w:szCs w:val="28"/>
        </w:rPr>
        <w:t>PROTOKÓŁ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eastAsia="TimesNewRomanPS-BoldMT" w:hAnsi="Calibri" w:cs="Calibri"/>
          <w:b/>
          <w:sz w:val="28"/>
          <w:szCs w:val="28"/>
        </w:rPr>
        <w:t xml:space="preserve">ZBIORCZY </w:t>
      </w:r>
    </w:p>
    <w:p w:rsidR="0057732E" w:rsidRDefault="001B4C18">
      <w:pPr>
        <w:pStyle w:val="Standard"/>
        <w:autoSpaceDE w:val="0"/>
        <w:spacing w:line="100" w:lineRule="atLeast"/>
        <w:jc w:val="center"/>
      </w:pPr>
      <w:r>
        <w:rPr>
          <w:rFonts w:ascii="Calibri" w:eastAsia="TimesNewRomanPS-BoldMT" w:hAnsi="Calibri" w:cs="Calibri"/>
          <w:b/>
        </w:rPr>
        <w:t xml:space="preserve">w ramach </w:t>
      </w:r>
      <w:r>
        <w:rPr>
          <w:rFonts w:ascii="Calibri" w:eastAsia="TimesNewRomanPS-BoldMT" w:hAnsi="Calibri" w:cs="Calibri"/>
          <w:b/>
          <w:bCs/>
        </w:rPr>
        <w:t xml:space="preserve">przedsięwzięcia pn. </w:t>
      </w:r>
    </w:p>
    <w:p w:rsidR="0057732E" w:rsidRDefault="001B4C18">
      <w:pPr>
        <w:pStyle w:val="Standard"/>
        <w:autoSpaceDE w:val="0"/>
        <w:spacing w:line="100" w:lineRule="atLeast"/>
        <w:jc w:val="center"/>
      </w:pPr>
      <w:r>
        <w:rPr>
          <w:rFonts w:ascii="Calibri" w:hAnsi="Calibri" w:cs="Calibri"/>
          <w:b/>
          <w:bCs/>
        </w:rPr>
        <w:t xml:space="preserve">„Realizacja programu usuwania wyrobów zawierających azbest z terenu Gminy </w:t>
      </w:r>
      <w:r w:rsidR="00224D25">
        <w:rPr>
          <w:rFonts w:ascii="Calibri" w:hAnsi="Calibri" w:cs="Calibri"/>
          <w:b/>
          <w:bCs/>
        </w:rPr>
        <w:t>Pyzdry</w:t>
      </w:r>
      <w:r>
        <w:rPr>
          <w:rFonts w:ascii="Calibri" w:hAnsi="Calibri" w:cs="Calibri"/>
          <w:b/>
          <w:bCs/>
        </w:rPr>
        <w:t>”.</w:t>
      </w:r>
    </w:p>
    <w:p w:rsidR="0057732E" w:rsidRDefault="0057732E">
      <w:pPr>
        <w:pStyle w:val="Standard"/>
        <w:autoSpaceDE w:val="0"/>
        <w:spacing w:line="100" w:lineRule="atLeast"/>
        <w:jc w:val="center"/>
      </w:pPr>
    </w:p>
    <w:p w:rsidR="0057732E" w:rsidRDefault="00AA79EB">
      <w:pPr>
        <w:pStyle w:val="Standard"/>
        <w:autoSpaceDE w:val="0"/>
        <w:spacing w:line="360" w:lineRule="auto"/>
        <w:jc w:val="both"/>
      </w:pPr>
      <w:r>
        <w:rPr>
          <w:rFonts w:ascii="Calibri" w:eastAsia="TimesNewRomanPS-BoldMT" w:hAnsi="Calibri" w:cs="Calibri"/>
        </w:rPr>
        <w:t>Zamówienie</w:t>
      </w:r>
      <w:r w:rsidR="001B4C18">
        <w:rPr>
          <w:rFonts w:ascii="Calibri" w:eastAsia="TimesNewRomanPS-BoldMT" w:hAnsi="Calibri" w:cs="Calibri"/>
        </w:rPr>
        <w:t xml:space="preserve"> </w:t>
      </w:r>
      <w:r w:rsidR="001B4C18">
        <w:rPr>
          <w:rFonts w:ascii="Calibri" w:eastAsia="Times New Roman" w:hAnsi="Calibri" w:cs="Calibri"/>
          <w:color w:val="333333"/>
          <w:u w:val="single"/>
          <w:lang w:eastAsia="pl-PL"/>
        </w:rPr>
        <w:t xml:space="preserve">„Odbiór, transport i unieszkodliwianie wyrobów zawierających azbest z Gminy </w:t>
      </w:r>
      <w:r w:rsidR="00224D25">
        <w:rPr>
          <w:rFonts w:ascii="Calibri" w:eastAsia="Times New Roman" w:hAnsi="Calibri" w:cs="Calibri"/>
          <w:color w:val="333333"/>
          <w:u w:val="single"/>
          <w:lang w:eastAsia="pl-PL"/>
        </w:rPr>
        <w:t>Pyzdry</w:t>
      </w:r>
      <w:r w:rsidR="001B4C18">
        <w:rPr>
          <w:rFonts w:ascii="Calibri" w:eastAsia="Times New Roman" w:hAnsi="Calibri" w:cs="Calibri"/>
          <w:color w:val="333333"/>
          <w:u w:val="single"/>
          <w:lang w:eastAsia="pl-PL"/>
        </w:rPr>
        <w:t>”.</w:t>
      </w:r>
    </w:p>
    <w:p w:rsidR="0057732E" w:rsidRDefault="001B4C18">
      <w:pPr>
        <w:pStyle w:val="Standard"/>
        <w:autoSpaceDE w:val="0"/>
        <w:spacing w:line="360" w:lineRule="auto"/>
      </w:pPr>
      <w:r>
        <w:rPr>
          <w:rFonts w:ascii="Calibri" w:eastAsia="TimesNewRomanPS-BoldMT" w:hAnsi="Calibri" w:cs="Calibri"/>
        </w:rPr>
        <w:t xml:space="preserve">Okres realizacji zamówienia: </w:t>
      </w:r>
      <w:r>
        <w:rPr>
          <w:rFonts w:ascii="Calibri" w:eastAsia="TimesNewRomanPS-BoldMT" w:hAnsi="Calibri" w:cs="Calibri"/>
          <w:u w:val="single"/>
        </w:rPr>
        <w:t>od ….......................... do …..........................</w:t>
      </w:r>
    </w:p>
    <w:p w:rsidR="0057732E" w:rsidRDefault="001B4C18">
      <w:pPr>
        <w:pStyle w:val="Standard"/>
        <w:autoSpaceDE w:val="0"/>
        <w:spacing w:line="360" w:lineRule="auto"/>
      </w:pPr>
      <w:r>
        <w:rPr>
          <w:rFonts w:ascii="Calibri" w:eastAsia="TimesNewRomanPS-BoldMT" w:hAnsi="Calibri" w:cs="Calibri"/>
        </w:rPr>
        <w:t xml:space="preserve">Miejsce realizacji zamówienia: </w:t>
      </w:r>
      <w:r>
        <w:rPr>
          <w:rFonts w:ascii="Calibri" w:eastAsia="TimesNewRomanPS-BoldMT" w:hAnsi="Calibri" w:cs="Calibri"/>
          <w:u w:val="single"/>
        </w:rPr>
        <w:t xml:space="preserve">gmina </w:t>
      </w:r>
      <w:r w:rsidR="00224D25">
        <w:rPr>
          <w:rFonts w:ascii="Calibri" w:eastAsia="TimesNewRomanPS-BoldMT" w:hAnsi="Calibri" w:cs="Calibri"/>
          <w:u w:val="single"/>
        </w:rPr>
        <w:t>Pyzdry</w:t>
      </w:r>
      <w:r>
        <w:rPr>
          <w:rFonts w:ascii="Calibri" w:eastAsia="TimesNewRomanPS-BoldMT" w:hAnsi="Calibri" w:cs="Calibri"/>
          <w:u w:val="single"/>
        </w:rPr>
        <w:t>.</w:t>
      </w:r>
    </w:p>
    <w:p w:rsidR="0057732E" w:rsidRDefault="001B4C18">
      <w:pPr>
        <w:pStyle w:val="Standard"/>
        <w:autoSpaceDE w:val="0"/>
        <w:spacing w:line="360" w:lineRule="auto"/>
      </w:pPr>
      <w:r>
        <w:rPr>
          <w:rFonts w:ascii="Calibri" w:eastAsia="TimesNewRomanPS-BoldMT" w:hAnsi="Calibri" w:cs="Calibri"/>
        </w:rPr>
        <w:t xml:space="preserve">Zamawiający: </w:t>
      </w:r>
      <w:r w:rsidR="00224D25">
        <w:rPr>
          <w:rFonts w:ascii="Calibri" w:eastAsia="TimesNewRomanPS-BoldMT" w:hAnsi="Calibri" w:cs="Calibri"/>
          <w:u w:val="single"/>
        </w:rPr>
        <w:t>Gmina i Miasto Pyzdry, ul. Taczanowskiego 1, 62-310 Pyzdry</w:t>
      </w:r>
    </w:p>
    <w:p w:rsidR="0057732E" w:rsidRDefault="001B4C18">
      <w:pPr>
        <w:pStyle w:val="Standard"/>
        <w:autoSpaceDE w:val="0"/>
        <w:spacing w:line="360" w:lineRule="auto"/>
        <w:rPr>
          <w:rFonts w:ascii="Calibri" w:eastAsia="TimesNewRomanPS-BoldMT" w:hAnsi="Calibri" w:cs="Calibri"/>
        </w:rPr>
      </w:pPr>
      <w:r>
        <w:rPr>
          <w:rFonts w:ascii="Calibri" w:eastAsia="TimesNewRomanPS-BoldMT" w:hAnsi="Calibri" w:cs="Calibri"/>
        </w:rPr>
        <w:t>Wykonawca: …........................................................................................</w:t>
      </w:r>
    </w:p>
    <w:p w:rsidR="0057732E" w:rsidRDefault="0057732E">
      <w:pPr>
        <w:pStyle w:val="Standard"/>
        <w:autoSpaceDE w:val="0"/>
        <w:spacing w:line="360" w:lineRule="auto"/>
        <w:rPr>
          <w:rFonts w:ascii="Calibri" w:eastAsia="TimesNewRomanPS-BoldMT" w:hAnsi="Calibri" w:cs="Calibri"/>
        </w:rPr>
      </w:pPr>
    </w:p>
    <w:p w:rsidR="0057732E" w:rsidRDefault="001B4C18">
      <w:pPr>
        <w:pStyle w:val="Standard"/>
        <w:autoSpaceDE w:val="0"/>
        <w:spacing w:line="360" w:lineRule="auto"/>
        <w:rPr>
          <w:rFonts w:ascii="Calibri" w:eastAsia="TimesNewRomanPS-BoldMT" w:hAnsi="Calibri" w:cs="Calibri"/>
        </w:rPr>
      </w:pPr>
      <w:r>
        <w:rPr>
          <w:rFonts w:ascii="Calibri" w:eastAsia="TimesNewRomanPS-BoldMT" w:hAnsi="Calibri" w:cs="Calibri"/>
        </w:rPr>
        <w:t xml:space="preserve">Podstawą odbioru zbiorczego jest umowa nr ………..zawarta między Zamawiającym a Wykonawcą </w:t>
      </w:r>
    </w:p>
    <w:p w:rsidR="0057732E" w:rsidRDefault="001B4C18">
      <w:pPr>
        <w:pStyle w:val="Standard"/>
        <w:autoSpaceDE w:val="0"/>
        <w:spacing w:line="360" w:lineRule="auto"/>
        <w:rPr>
          <w:rFonts w:ascii="Calibri" w:eastAsia="TimesNewRomanPS-BoldMT" w:hAnsi="Calibri" w:cs="Calibri"/>
        </w:rPr>
      </w:pPr>
      <w:r>
        <w:rPr>
          <w:rFonts w:ascii="Calibri" w:eastAsia="TimesNewRomanPS-BoldMT" w:hAnsi="Calibri" w:cs="Calibri"/>
        </w:rPr>
        <w:t>z dnia ….....................................................</w:t>
      </w:r>
      <w:r>
        <w:rPr>
          <w:rFonts w:ascii="Calibri" w:eastAsia="TimesNewRomanPS-BoldMT" w:hAnsi="Calibri" w:cs="Calibri"/>
        </w:rPr>
        <w:tab/>
      </w:r>
      <w:r>
        <w:rPr>
          <w:rFonts w:ascii="Calibri" w:eastAsia="TimesNewRomanPS-BoldMT" w:hAnsi="Calibri" w:cs="Calibri"/>
        </w:rPr>
        <w:tab/>
      </w:r>
      <w:r>
        <w:rPr>
          <w:rFonts w:ascii="Calibri" w:eastAsia="TimesNewRomanPS-BoldMT" w:hAnsi="Calibri" w:cs="Calibri"/>
        </w:rPr>
        <w:tab/>
      </w:r>
      <w:r>
        <w:rPr>
          <w:rFonts w:ascii="Calibri" w:eastAsia="TimesNewRomanPS-BoldMT" w:hAnsi="Calibri" w:cs="Calibri"/>
        </w:rPr>
        <w:tab/>
      </w:r>
    </w:p>
    <w:p w:rsidR="0057732E" w:rsidRDefault="0057732E">
      <w:pPr>
        <w:pStyle w:val="Standard"/>
        <w:autoSpaceDE w:val="0"/>
        <w:spacing w:line="360" w:lineRule="auto"/>
        <w:rPr>
          <w:rFonts w:ascii="Calibri" w:eastAsia="TimesNewRomanPS-BoldMT" w:hAnsi="Calibri" w:cs="Calibri"/>
        </w:rPr>
      </w:pPr>
    </w:p>
    <w:p w:rsidR="0057732E" w:rsidRDefault="001B4C18">
      <w:pPr>
        <w:pStyle w:val="Standard"/>
        <w:autoSpaceDE w:val="0"/>
        <w:spacing w:line="360" w:lineRule="auto"/>
        <w:jc w:val="both"/>
        <w:rPr>
          <w:rFonts w:ascii="Calibri" w:eastAsia="TimesNewRomanPS-BoldMT" w:hAnsi="Calibri" w:cs="Calibri"/>
        </w:rPr>
      </w:pPr>
      <w:r>
        <w:rPr>
          <w:rFonts w:ascii="Calibri" w:eastAsia="TimesNewRomanPS-BoldMT" w:hAnsi="Calibri" w:cs="Calibri"/>
        </w:rPr>
        <w:t>1. Zestawienie zbiorcze przedmiotu zamówienia obejmujące odbiór, transport i unieszkodliwienie wyrobów zawierających azbest: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865"/>
        <w:gridCol w:w="1318"/>
        <w:gridCol w:w="1288"/>
        <w:gridCol w:w="1272"/>
        <w:gridCol w:w="1306"/>
      </w:tblGrid>
      <w:tr w:rsidR="0057732E">
        <w:tc>
          <w:tcPr>
            <w:tcW w:w="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32E" w:rsidRDefault="001B4C18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Lp.</w:t>
            </w:r>
          </w:p>
        </w:tc>
        <w:tc>
          <w:tcPr>
            <w:tcW w:w="3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32E" w:rsidRDefault="001B4C18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Adres nieruchomości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1B4C18">
            <w:pPr>
              <w:pStyle w:val="TableContents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Ilość odebranego azbestu</w:t>
            </w:r>
          </w:p>
        </w:tc>
        <w:tc>
          <w:tcPr>
            <w:tcW w:w="2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1B4C18">
            <w:pPr>
              <w:pStyle w:val="TableContents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Wartość zamówienia</w:t>
            </w:r>
          </w:p>
          <w:p w:rsidR="0057732E" w:rsidRDefault="001B4C18">
            <w:pPr>
              <w:pStyle w:val="TableContents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w zł</w:t>
            </w:r>
          </w:p>
        </w:tc>
      </w:tr>
      <w:tr w:rsidR="0057732E">
        <w:tc>
          <w:tcPr>
            <w:tcW w:w="5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32E" w:rsidRDefault="005773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32E" w:rsidRDefault="005773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32E" w:rsidRDefault="001B4C18">
            <w:pPr>
              <w:pStyle w:val="TableContents"/>
              <w:spacing w:line="360" w:lineRule="auto"/>
              <w:jc w:val="center"/>
            </w:pPr>
            <w:r>
              <w:rPr>
                <w:rFonts w:ascii="Calibri" w:eastAsia="TimesNewRomanPS-BoldMT" w:hAnsi="Calibri" w:cs="Calibri"/>
                <w:b/>
              </w:rPr>
              <w:t>m</w:t>
            </w:r>
            <w:r>
              <w:rPr>
                <w:rFonts w:ascii="Calibri" w:eastAsia="TimesNewRomanPS-BoldMT" w:hAnsi="Calibri" w:cs="Calibri"/>
                <w:b/>
                <w:vertAlign w:val="superscript"/>
              </w:rPr>
              <w:t>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32E" w:rsidRDefault="001B4C18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Mg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32E" w:rsidRDefault="001B4C18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netto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32E" w:rsidRDefault="001B4C18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brutto</w:t>
            </w:r>
          </w:p>
        </w:tc>
      </w:tr>
      <w:tr w:rsidR="0057732E">
        <w:tc>
          <w:tcPr>
            <w:tcW w:w="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1B4C18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1</w:t>
            </w:r>
          </w:p>
        </w:tc>
        <w:tc>
          <w:tcPr>
            <w:tcW w:w="3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</w:tr>
      <w:tr w:rsidR="0057732E">
        <w:tc>
          <w:tcPr>
            <w:tcW w:w="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1B4C18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2</w:t>
            </w:r>
          </w:p>
        </w:tc>
        <w:tc>
          <w:tcPr>
            <w:tcW w:w="3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</w:tr>
      <w:tr w:rsidR="0057732E">
        <w:tc>
          <w:tcPr>
            <w:tcW w:w="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1B4C18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...</w:t>
            </w:r>
          </w:p>
        </w:tc>
        <w:tc>
          <w:tcPr>
            <w:tcW w:w="3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</w:tr>
      <w:tr w:rsidR="0057732E">
        <w:tc>
          <w:tcPr>
            <w:tcW w:w="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3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</w:tr>
      <w:tr w:rsidR="0057732E">
        <w:tc>
          <w:tcPr>
            <w:tcW w:w="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3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</w:tr>
      <w:tr w:rsidR="0057732E">
        <w:tc>
          <w:tcPr>
            <w:tcW w:w="445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1B4C18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  <w:b/>
              </w:rPr>
            </w:pPr>
            <w:r>
              <w:rPr>
                <w:rFonts w:ascii="Calibri" w:eastAsia="TimesNewRomanPS-BoldMT" w:hAnsi="Calibri" w:cs="Calibri"/>
                <w:b/>
              </w:rPr>
              <w:t>RAZEM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32E" w:rsidRDefault="0057732E">
            <w:pPr>
              <w:pStyle w:val="TableContents"/>
              <w:spacing w:line="360" w:lineRule="auto"/>
              <w:jc w:val="center"/>
              <w:rPr>
                <w:rFonts w:ascii="Calibri" w:eastAsia="TimesNewRomanPS-BoldMT" w:hAnsi="Calibri" w:cs="Calibri"/>
              </w:rPr>
            </w:pPr>
          </w:p>
        </w:tc>
      </w:tr>
    </w:tbl>
    <w:p w:rsidR="0057732E" w:rsidRDefault="0057732E">
      <w:pPr>
        <w:pStyle w:val="Standard"/>
        <w:autoSpaceDE w:val="0"/>
        <w:spacing w:line="360" w:lineRule="auto"/>
        <w:rPr>
          <w:rFonts w:ascii="Calibri" w:eastAsia="TimesNewRomanPS-BoldMT" w:hAnsi="Calibri" w:cs="Calibri"/>
        </w:rPr>
      </w:pPr>
    </w:p>
    <w:p w:rsidR="00AA79EB" w:rsidRDefault="00AA79EB">
      <w:pPr>
        <w:pStyle w:val="Standard"/>
        <w:autoSpaceDE w:val="0"/>
        <w:spacing w:line="360" w:lineRule="auto"/>
        <w:rPr>
          <w:rFonts w:ascii="Calibri" w:eastAsia="TimesNewRomanPS-BoldMT" w:hAnsi="Calibri" w:cs="Calibri"/>
        </w:rPr>
      </w:pPr>
      <w:bookmarkStart w:id="0" w:name="_GoBack"/>
      <w:bookmarkEnd w:id="0"/>
    </w:p>
    <w:p w:rsidR="0057732E" w:rsidRDefault="001B4C18">
      <w:pPr>
        <w:pStyle w:val="Standard"/>
        <w:autoSpaceDE w:val="0"/>
        <w:spacing w:line="360" w:lineRule="auto"/>
        <w:rPr>
          <w:rFonts w:ascii="Calibri" w:eastAsia="TimesNewRomanPS-BoldMT" w:hAnsi="Calibri" w:cs="Calibri"/>
        </w:rPr>
      </w:pPr>
      <w:r>
        <w:rPr>
          <w:rFonts w:ascii="Calibri" w:eastAsia="TimesNewRomanPS-BoldMT" w:hAnsi="Calibri" w:cs="Calibri"/>
        </w:rPr>
        <w:t>Wykonawca oświadcza, że do niniejszego protokołu dołączył:</w:t>
      </w:r>
    </w:p>
    <w:p w:rsidR="0057732E" w:rsidRDefault="001B4C18">
      <w:pPr>
        <w:pStyle w:val="Standard"/>
        <w:numPr>
          <w:ilvl w:val="0"/>
          <w:numId w:val="1"/>
        </w:numPr>
        <w:autoSpaceDE w:val="0"/>
        <w:spacing w:line="360" w:lineRule="auto"/>
      </w:pPr>
      <w:r>
        <w:rPr>
          <w:rFonts w:ascii="Calibri" w:hAnsi="Calibri" w:cs="Calibri"/>
        </w:rPr>
        <w:t>karty przekazania odpadów (</w:t>
      </w:r>
      <w:r>
        <w:rPr>
          <w:rFonts w:ascii="Calibri" w:eastAsia="TimesNewRomanPS-BoldMT" w:hAnsi="Calibri" w:cs="Calibri"/>
          <w:color w:val="000000"/>
        </w:rPr>
        <w:t>sporządzone oddzielnie dla każdej nieruchomości),</w:t>
      </w:r>
    </w:p>
    <w:p w:rsidR="0057732E" w:rsidRDefault="001B4C18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protokół końcowy odbioru robót, podpisany przez właściciela nieruchomości, Zamawiającego</w:t>
      </w:r>
      <w:r w:rsidR="00224D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Wykonawcę (tj. załącznik nr 2 do umowy).</w:t>
      </w:r>
    </w:p>
    <w:p w:rsidR="0057732E" w:rsidRDefault="001B4C18">
      <w:pPr>
        <w:pStyle w:val="Standard"/>
        <w:autoSpaceDE w:val="0"/>
        <w:spacing w:line="360" w:lineRule="auto"/>
        <w:jc w:val="both"/>
        <w:rPr>
          <w:rFonts w:ascii="Calibri" w:eastAsia="TimesNewRomanPS-BoldMT" w:hAnsi="Calibri" w:cs="Calibri"/>
        </w:rPr>
      </w:pPr>
      <w:r>
        <w:rPr>
          <w:rFonts w:ascii="Calibri" w:eastAsia="TimesNewRomanPS-BoldMT" w:hAnsi="Calibri" w:cs="Calibri"/>
        </w:rPr>
        <w:t>3. Łączna wartość zakończonego zadania, odbieranego niniejszym protokołem zbiorczym, wynosi:</w:t>
      </w:r>
    </w:p>
    <w:p w:rsidR="0057732E" w:rsidRDefault="001B4C18">
      <w:pPr>
        <w:pStyle w:val="Standard"/>
        <w:autoSpaceDE w:val="0"/>
        <w:spacing w:line="360" w:lineRule="auto"/>
        <w:jc w:val="both"/>
        <w:rPr>
          <w:rFonts w:ascii="Calibri" w:eastAsia="TimesNewRomanPS-BoldMT" w:hAnsi="Calibri" w:cs="Calibri"/>
        </w:rPr>
      </w:pPr>
      <w:r>
        <w:rPr>
          <w:rFonts w:ascii="Calibri" w:eastAsia="TimesNewRomanPS-BoldMT" w:hAnsi="Calibri" w:cs="Calibri"/>
        </w:rPr>
        <w:t>….................................... brutto</w:t>
      </w:r>
    </w:p>
    <w:p w:rsidR="0057732E" w:rsidRDefault="001B4C18">
      <w:pPr>
        <w:pStyle w:val="Standard"/>
        <w:autoSpaceDE w:val="0"/>
        <w:spacing w:line="360" w:lineRule="auto"/>
        <w:jc w:val="both"/>
        <w:rPr>
          <w:rFonts w:ascii="Calibri" w:eastAsia="TimesNewRomanPS-BoldMT" w:hAnsi="Calibri" w:cs="Calibri"/>
        </w:rPr>
      </w:pPr>
      <w:r>
        <w:rPr>
          <w:rFonts w:ascii="Calibri" w:eastAsia="TimesNewRomanPS-BoldMT" w:hAnsi="Calibri" w:cs="Calibri"/>
        </w:rPr>
        <w:t>….................................... netto</w:t>
      </w:r>
    </w:p>
    <w:p w:rsidR="0057732E" w:rsidRDefault="001B4C18">
      <w:pPr>
        <w:pStyle w:val="Standard"/>
        <w:autoSpaceDE w:val="0"/>
        <w:spacing w:line="360" w:lineRule="auto"/>
        <w:jc w:val="both"/>
      </w:pPr>
      <w:r>
        <w:rPr>
          <w:rFonts w:ascii="Calibri" w:eastAsia="TimesNewRomanPS-BoldMT" w:hAnsi="Calibri" w:cs="Calibri"/>
        </w:rPr>
        <w:t>4. Stwierdza się, że w/w zamówienie, zostało wykonane zgodnie z zawartą umową oraz z obowiązującymi przepisami prawa dotyczącymi azbestu i jego usuwania, w tym zgodnie z uregulowaniami prawnymi dotyczącymi:</w:t>
      </w:r>
    </w:p>
    <w:p w:rsidR="0057732E" w:rsidRDefault="001B4C18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obowiązków i postępowania Wykonawcy przy pracach przygotowawczych do usuwania wyrobów zawierających azbest,</w:t>
      </w:r>
    </w:p>
    <w:p w:rsidR="0057732E" w:rsidRDefault="001B4C18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obowiązków i postępowania Wykonawcy przy wykonywaniu prac polegających na usuwaniu (likwidacji) wyrobów zawierających azbest, oczyszczania terenu z azbestu,</w:t>
      </w:r>
    </w:p>
    <w:p w:rsidR="0057732E" w:rsidRDefault="001B4C18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obowiązków i postępowania Wykonawcy dot. przygotowania i transportu odpadów niebezpiecznych zawierających azbest na składowisko.</w:t>
      </w:r>
    </w:p>
    <w:p w:rsidR="0057732E" w:rsidRDefault="0057732E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</w:p>
    <w:p w:rsidR="0057732E" w:rsidRDefault="001B4C18">
      <w:pPr>
        <w:pStyle w:val="Standard"/>
        <w:autoSpaceDE w:val="0"/>
        <w:spacing w:line="360" w:lineRule="auto"/>
        <w:jc w:val="both"/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  <w:color w:val="000000"/>
        </w:rPr>
        <w:t>Usunięty</w:t>
      </w:r>
      <w:r>
        <w:rPr>
          <w:rFonts w:ascii="Calibri" w:hAnsi="Calibri" w:cs="Calibri"/>
        </w:rPr>
        <w:t xml:space="preserve"> w ramach realizacji zamówienia azbest został unieszkodliwiony poprzez składowanie na składowisku odpadów w................................................................................................................., zgodnie z kartami przekazywania odpadów, w łącznej ilości ….................... Mg.</w:t>
      </w:r>
    </w:p>
    <w:p w:rsidR="0057732E" w:rsidRDefault="0057732E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</w:p>
    <w:p w:rsidR="0057732E" w:rsidRDefault="001B4C18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Uwagi / zastrzeżenia dotyczące przedmiotu odbioru:</w:t>
      </w:r>
    </w:p>
    <w:p w:rsidR="0057732E" w:rsidRDefault="001B4C18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732E" w:rsidRDefault="001B4C18">
      <w:pPr>
        <w:pStyle w:val="Standard"/>
        <w:autoSpaceDE w:val="0"/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Protokół podpisano:</w:t>
      </w:r>
    </w:p>
    <w:p w:rsidR="0057732E" w:rsidRDefault="001B4C18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stronie Zamawiającego                                                              po stronie Wykonawcy</w:t>
      </w:r>
    </w:p>
    <w:p w:rsidR="0057732E" w:rsidRDefault="0057732E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</w:p>
    <w:p w:rsidR="0057732E" w:rsidRDefault="001B4C18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.............................................                                                       1. …................................................</w:t>
      </w:r>
    </w:p>
    <w:p w:rsidR="0057732E" w:rsidRDefault="0057732E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</w:p>
    <w:p w:rsidR="0057732E" w:rsidRDefault="001B4C18">
      <w:pPr>
        <w:pStyle w:val="Standard"/>
        <w:autoSpaceDE w:val="0"/>
        <w:spacing w:line="360" w:lineRule="auto"/>
        <w:jc w:val="both"/>
      </w:pPr>
      <w:r>
        <w:rPr>
          <w:rFonts w:ascii="Calibri" w:hAnsi="Calibri" w:cs="Calibri"/>
        </w:rPr>
        <w:t>2. ….........................................                                                       2. …................................................</w:t>
      </w:r>
    </w:p>
    <w:sectPr w:rsidR="005773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C0" w:rsidRDefault="00000AC0">
      <w:r>
        <w:separator/>
      </w:r>
    </w:p>
  </w:endnote>
  <w:endnote w:type="continuationSeparator" w:id="0">
    <w:p w:rsidR="00000AC0" w:rsidRDefault="0000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C0" w:rsidRDefault="00000AC0">
      <w:r>
        <w:rPr>
          <w:color w:val="000000"/>
        </w:rPr>
        <w:separator/>
      </w:r>
    </w:p>
  </w:footnote>
  <w:footnote w:type="continuationSeparator" w:id="0">
    <w:p w:rsidR="00000AC0" w:rsidRDefault="0000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05684"/>
    <w:multiLevelType w:val="multilevel"/>
    <w:tmpl w:val="81644C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1361DF6"/>
    <w:multiLevelType w:val="multilevel"/>
    <w:tmpl w:val="3E86E3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732E"/>
    <w:rsid w:val="00000AC0"/>
    <w:rsid w:val="001B4C18"/>
    <w:rsid w:val="00224D25"/>
    <w:rsid w:val="0057732E"/>
    <w:rsid w:val="00A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1AAF3-840D-4640-BA9C-05649CEA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Sawczuk</cp:lastModifiedBy>
  <cp:revision>3</cp:revision>
  <cp:lastPrinted>2019-11-05T06:43:00Z</cp:lastPrinted>
  <dcterms:created xsi:type="dcterms:W3CDTF">2020-01-08T11:14:00Z</dcterms:created>
  <dcterms:modified xsi:type="dcterms:W3CDTF">2020-02-03T09:15:00Z</dcterms:modified>
</cp:coreProperties>
</file>